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7DF" w:rsidRPr="007B6067" w:rsidRDefault="003410F4" w:rsidP="00C537DF">
      <w:pPr>
        <w:jc w:val="center"/>
        <w:rPr>
          <w:rFonts w:ascii="黑体" w:eastAsia="黑体"/>
          <w:sz w:val="30"/>
          <w:szCs w:val="30"/>
        </w:rPr>
      </w:pPr>
      <w:r w:rsidRPr="007B6067">
        <w:rPr>
          <w:rFonts w:ascii="黑体" w:eastAsia="黑体" w:hint="eastAsia"/>
          <w:sz w:val="30"/>
          <w:szCs w:val="30"/>
        </w:rPr>
        <w:t>上海师范大学</w:t>
      </w:r>
      <w:r w:rsidR="001C3A73" w:rsidRPr="007B6067">
        <w:rPr>
          <w:rFonts w:ascii="黑体" w:eastAsia="黑体" w:hint="eastAsia"/>
          <w:sz w:val="30"/>
          <w:szCs w:val="30"/>
        </w:rPr>
        <w:t>关于选派教师</w:t>
      </w:r>
      <w:r w:rsidR="007B6067" w:rsidRPr="007B6067">
        <w:rPr>
          <w:rFonts w:ascii="黑体" w:eastAsia="黑体" w:hint="eastAsia"/>
          <w:sz w:val="30"/>
          <w:szCs w:val="30"/>
        </w:rPr>
        <w:t>（管理人员）</w:t>
      </w:r>
      <w:r w:rsidR="001C3A73" w:rsidRPr="007B6067">
        <w:rPr>
          <w:rFonts w:ascii="黑体" w:eastAsia="黑体" w:hint="eastAsia"/>
          <w:sz w:val="30"/>
          <w:szCs w:val="30"/>
        </w:rPr>
        <w:t>赴海外孔子学院</w:t>
      </w:r>
      <w:r w:rsidR="007B6067" w:rsidRPr="007B6067">
        <w:rPr>
          <w:rFonts w:ascii="黑体" w:eastAsia="黑体" w:hint="eastAsia"/>
          <w:sz w:val="30"/>
          <w:szCs w:val="30"/>
        </w:rPr>
        <w:t>工作的</w:t>
      </w:r>
    </w:p>
    <w:p w:rsidR="005732F5" w:rsidRPr="007B6067" w:rsidRDefault="001C3A73" w:rsidP="00C537DF">
      <w:pPr>
        <w:jc w:val="center"/>
        <w:rPr>
          <w:rFonts w:ascii="黑体" w:eastAsia="黑体"/>
          <w:sz w:val="30"/>
          <w:szCs w:val="30"/>
        </w:rPr>
      </w:pPr>
      <w:r w:rsidRPr="007B6067">
        <w:rPr>
          <w:rFonts w:ascii="黑体" w:eastAsia="黑体" w:hint="eastAsia"/>
          <w:sz w:val="30"/>
          <w:szCs w:val="30"/>
        </w:rPr>
        <w:t>有关意见</w:t>
      </w:r>
      <w:r w:rsidR="000C1C7D" w:rsidRPr="00993FAA">
        <w:rPr>
          <w:rFonts w:ascii="黑体" w:eastAsia="黑体" w:hint="eastAsia"/>
          <w:sz w:val="30"/>
          <w:szCs w:val="30"/>
        </w:rPr>
        <w:t>（修订）</w:t>
      </w:r>
    </w:p>
    <w:p w:rsidR="001C3A73" w:rsidRDefault="001C3A73"/>
    <w:p w:rsidR="001C3A73" w:rsidRDefault="001C3A73" w:rsidP="00C537DF">
      <w:pPr>
        <w:snapToGrid w:val="0"/>
        <w:spacing w:line="360" w:lineRule="auto"/>
      </w:pPr>
      <w:r>
        <w:rPr>
          <w:rFonts w:hint="eastAsia"/>
        </w:rPr>
        <w:t xml:space="preserve">    </w:t>
      </w:r>
      <w:r>
        <w:rPr>
          <w:rFonts w:hint="eastAsia"/>
        </w:rPr>
        <w:t>为适应孔子学院开展汉语和中国文化教学的需要，</w:t>
      </w:r>
      <w:r w:rsidR="008F38B2">
        <w:rPr>
          <w:rFonts w:hint="eastAsia"/>
        </w:rPr>
        <w:t>加强我校</w:t>
      </w:r>
      <w:r w:rsidR="007B6067">
        <w:rPr>
          <w:rFonts w:hint="eastAsia"/>
        </w:rPr>
        <w:t>外</w:t>
      </w:r>
      <w:r w:rsidR="008F38B2">
        <w:rPr>
          <w:rFonts w:hint="eastAsia"/>
        </w:rPr>
        <w:t>派孔子学院教师（管理人员）的管理工作，培养和储备合格的孔子学院教师师资，特制定本意见。</w:t>
      </w:r>
    </w:p>
    <w:p w:rsidR="00380931" w:rsidRPr="00380931" w:rsidRDefault="00D7719A" w:rsidP="00C537DF">
      <w:pPr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proofErr w:type="gramStart"/>
      <w:r w:rsidRPr="00380931">
        <w:rPr>
          <w:rFonts w:ascii="宋体" w:hAnsi="宋体" w:hint="eastAsia"/>
          <w:szCs w:val="21"/>
        </w:rPr>
        <w:t>一</w:t>
      </w:r>
      <w:proofErr w:type="gramEnd"/>
      <w:r w:rsidRPr="00380931">
        <w:rPr>
          <w:rFonts w:ascii="宋体" w:hAnsi="宋体" w:hint="eastAsia"/>
          <w:szCs w:val="21"/>
        </w:rPr>
        <w:t>．</w:t>
      </w:r>
      <w:r w:rsidR="00380931" w:rsidRPr="00380931">
        <w:rPr>
          <w:rFonts w:ascii="宋体" w:hAnsi="宋体"/>
          <w:b/>
          <w:szCs w:val="21"/>
        </w:rPr>
        <w:t>岗位职责要求</w:t>
      </w:r>
      <w:r w:rsidR="00020FB0">
        <w:rPr>
          <w:rFonts w:ascii="宋体" w:hAnsi="宋体" w:hint="eastAsia"/>
          <w:b/>
          <w:szCs w:val="21"/>
        </w:rPr>
        <w:t>：</w:t>
      </w:r>
    </w:p>
    <w:p w:rsidR="00380931" w:rsidRPr="00380931" w:rsidRDefault="00380931" w:rsidP="00C537DF">
      <w:pPr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380931">
        <w:rPr>
          <w:rFonts w:ascii="宋体" w:hAnsi="宋体"/>
          <w:szCs w:val="21"/>
        </w:rPr>
        <w:t>1、遵守《孔子学院章程》和</w:t>
      </w:r>
      <w:r w:rsidR="00696FA4">
        <w:rPr>
          <w:rFonts w:ascii="宋体" w:hAnsi="宋体" w:hint="eastAsia"/>
          <w:szCs w:val="21"/>
        </w:rPr>
        <w:t>孔子学院</w:t>
      </w:r>
      <w:r w:rsidRPr="00380931">
        <w:rPr>
          <w:rFonts w:ascii="宋体" w:hAnsi="宋体"/>
          <w:szCs w:val="21"/>
        </w:rPr>
        <w:t>总部有关规定。</w:t>
      </w:r>
      <w:r w:rsidR="00F34E0B">
        <w:rPr>
          <w:rFonts w:ascii="宋体" w:hAnsi="宋体" w:hint="eastAsia"/>
          <w:szCs w:val="21"/>
        </w:rPr>
        <w:t>遵守学校</w:t>
      </w:r>
      <w:r w:rsidR="007B6067">
        <w:rPr>
          <w:rFonts w:ascii="宋体" w:hAnsi="宋体" w:hint="eastAsia"/>
          <w:szCs w:val="21"/>
        </w:rPr>
        <w:t>有关</w:t>
      </w:r>
      <w:r w:rsidR="00F34E0B">
        <w:rPr>
          <w:rFonts w:ascii="宋体" w:hAnsi="宋体" w:hint="eastAsia"/>
          <w:szCs w:val="21"/>
        </w:rPr>
        <w:t>规定。</w:t>
      </w:r>
    </w:p>
    <w:p w:rsidR="00380931" w:rsidRPr="00380931" w:rsidRDefault="00380931" w:rsidP="00C537DF">
      <w:pPr>
        <w:snapToGrid w:val="0"/>
        <w:spacing w:line="360" w:lineRule="auto"/>
        <w:ind w:leftChars="-2" w:left="-4" w:firstLineChars="200" w:firstLine="420"/>
        <w:rPr>
          <w:rFonts w:ascii="宋体" w:hAnsi="宋体"/>
          <w:szCs w:val="21"/>
        </w:rPr>
      </w:pPr>
      <w:r w:rsidRPr="00380931">
        <w:rPr>
          <w:rFonts w:ascii="宋体" w:hAnsi="宋体"/>
          <w:szCs w:val="21"/>
        </w:rPr>
        <w:t>2、遵守孔子学院所在国有关法律，尊重当地风俗习惯，努力树立孔子学院教师的良好形象。</w:t>
      </w:r>
    </w:p>
    <w:p w:rsidR="00380931" w:rsidRPr="00380931" w:rsidRDefault="00380931" w:rsidP="00C537DF">
      <w:pPr>
        <w:snapToGrid w:val="0"/>
        <w:spacing w:line="360" w:lineRule="auto"/>
        <w:ind w:firstLineChars="177" w:firstLine="372"/>
        <w:rPr>
          <w:rFonts w:ascii="宋体" w:hAnsi="宋体"/>
          <w:szCs w:val="21"/>
        </w:rPr>
      </w:pPr>
      <w:r w:rsidRPr="00380931">
        <w:rPr>
          <w:rFonts w:ascii="宋体" w:hAnsi="宋体"/>
          <w:szCs w:val="21"/>
        </w:rPr>
        <w:t>3、热爱本职工作，积极承担孔子学院教学工作，按时完成教学任务。</w:t>
      </w:r>
    </w:p>
    <w:p w:rsidR="00380931" w:rsidRPr="00380931" w:rsidRDefault="00946619" w:rsidP="00C537DF">
      <w:pPr>
        <w:snapToGrid w:val="0"/>
        <w:spacing w:line="360" w:lineRule="auto"/>
        <w:ind w:firstLineChars="177" w:firstLine="372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</w:t>
      </w:r>
      <w:r w:rsidR="00380931" w:rsidRPr="00380931">
        <w:rPr>
          <w:rFonts w:ascii="宋体" w:hAnsi="宋体"/>
          <w:szCs w:val="21"/>
        </w:rPr>
        <w:t>、按照学院要求，积极参与孔子学院开展的汉语</w:t>
      </w:r>
      <w:proofErr w:type="gramStart"/>
      <w:r w:rsidR="00380931" w:rsidRPr="00380931">
        <w:rPr>
          <w:rFonts w:ascii="宋体" w:hAnsi="宋体"/>
          <w:szCs w:val="21"/>
        </w:rPr>
        <w:t>言文化</w:t>
      </w:r>
      <w:proofErr w:type="gramEnd"/>
      <w:r w:rsidR="00380931" w:rsidRPr="00380931">
        <w:rPr>
          <w:rFonts w:ascii="宋体" w:hAnsi="宋体"/>
          <w:szCs w:val="21"/>
        </w:rPr>
        <w:t>推广活动及其它相关工作。</w:t>
      </w:r>
    </w:p>
    <w:p w:rsidR="00380931" w:rsidRPr="00C537DF" w:rsidRDefault="00C537DF" w:rsidP="00C537DF">
      <w:pPr>
        <w:snapToGrid w:val="0"/>
        <w:spacing w:line="360" w:lineRule="auto"/>
        <w:ind w:firstLineChars="200" w:firstLine="420"/>
        <w:rPr>
          <w:rFonts w:ascii="宋体" w:hAnsi="宋体"/>
          <w:b/>
          <w:szCs w:val="21"/>
        </w:rPr>
      </w:pPr>
      <w:r>
        <w:rPr>
          <w:rFonts w:hint="eastAsia"/>
        </w:rPr>
        <w:t>二．</w:t>
      </w:r>
      <w:r w:rsidR="00380931" w:rsidRPr="00C537DF">
        <w:rPr>
          <w:rFonts w:ascii="宋体" w:hAnsi="宋体"/>
          <w:b/>
          <w:szCs w:val="21"/>
        </w:rPr>
        <w:t>任职资格条件</w:t>
      </w:r>
      <w:r w:rsidR="00020FB0">
        <w:rPr>
          <w:rFonts w:ascii="宋体" w:hAnsi="宋体" w:hint="eastAsia"/>
          <w:b/>
          <w:szCs w:val="21"/>
        </w:rPr>
        <w:t>：</w:t>
      </w:r>
    </w:p>
    <w:p w:rsidR="00380931" w:rsidRPr="00C537DF" w:rsidRDefault="00380931" w:rsidP="00C537DF">
      <w:pPr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C537DF">
        <w:rPr>
          <w:rFonts w:ascii="宋体" w:hAnsi="宋体"/>
          <w:szCs w:val="21"/>
        </w:rPr>
        <w:t>1、大学本科（含）以上学历。</w:t>
      </w:r>
    </w:p>
    <w:p w:rsidR="00C537DF" w:rsidRDefault="00380931" w:rsidP="00C537DF">
      <w:pPr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C537DF">
        <w:rPr>
          <w:rFonts w:ascii="宋体" w:hAnsi="宋体"/>
          <w:szCs w:val="21"/>
        </w:rPr>
        <w:t>2、具有讲师（含）以上职称</w:t>
      </w:r>
      <w:r w:rsidR="00C537DF">
        <w:rPr>
          <w:rFonts w:ascii="宋体" w:hAnsi="宋体" w:hint="eastAsia"/>
          <w:szCs w:val="21"/>
        </w:rPr>
        <w:t>。</w:t>
      </w:r>
    </w:p>
    <w:p w:rsidR="00380931" w:rsidRPr="00C537DF" w:rsidRDefault="00380931" w:rsidP="00C537DF">
      <w:pPr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C537DF">
        <w:rPr>
          <w:rFonts w:ascii="宋体" w:hAnsi="宋体"/>
          <w:szCs w:val="21"/>
        </w:rPr>
        <w:t>3、</w:t>
      </w:r>
      <w:r w:rsidR="00696FA4">
        <w:rPr>
          <w:rFonts w:ascii="宋体" w:hAnsi="宋体" w:hint="eastAsia"/>
          <w:szCs w:val="21"/>
        </w:rPr>
        <w:t>具有高等学校教师资格，或相应的普通话测试水平。</w:t>
      </w:r>
    </w:p>
    <w:p w:rsidR="00380931" w:rsidRPr="00C537DF" w:rsidRDefault="00380931" w:rsidP="00C537DF">
      <w:pPr>
        <w:snapToGrid w:val="0"/>
        <w:spacing w:line="360" w:lineRule="auto"/>
        <w:ind w:firstLineChars="186" w:firstLine="391"/>
        <w:rPr>
          <w:rFonts w:ascii="宋体" w:hAnsi="宋体"/>
          <w:szCs w:val="21"/>
        </w:rPr>
      </w:pPr>
      <w:r w:rsidRPr="00C537DF">
        <w:rPr>
          <w:rFonts w:ascii="宋体" w:hAnsi="宋体"/>
          <w:szCs w:val="21"/>
        </w:rPr>
        <w:t>4、具备所在国通用语言的知识与技能。</w:t>
      </w:r>
    </w:p>
    <w:p w:rsidR="00380931" w:rsidRPr="00C537DF" w:rsidRDefault="00380931" w:rsidP="00C537DF">
      <w:pPr>
        <w:snapToGrid w:val="0"/>
        <w:spacing w:line="360" w:lineRule="auto"/>
        <w:ind w:firstLineChars="186" w:firstLine="391"/>
        <w:rPr>
          <w:rFonts w:ascii="宋体" w:hAnsi="宋体"/>
          <w:szCs w:val="21"/>
        </w:rPr>
      </w:pPr>
      <w:bookmarkStart w:id="0" w:name="_Toc171997217"/>
      <w:bookmarkStart w:id="1" w:name="_Toc171997678"/>
      <w:r w:rsidRPr="00C537DF">
        <w:rPr>
          <w:rFonts w:ascii="宋体" w:hAnsi="宋体"/>
          <w:szCs w:val="21"/>
        </w:rPr>
        <w:t>5、</w:t>
      </w:r>
      <w:bookmarkEnd w:id="0"/>
      <w:bookmarkEnd w:id="1"/>
      <w:r w:rsidRPr="00C537DF">
        <w:rPr>
          <w:rFonts w:ascii="宋体" w:hAnsi="宋体"/>
          <w:szCs w:val="21"/>
        </w:rPr>
        <w:t>具有汉语作为外语</w:t>
      </w:r>
      <w:r w:rsidR="00696FA4">
        <w:rPr>
          <w:rFonts w:ascii="宋体" w:hAnsi="宋体" w:hint="eastAsia"/>
          <w:szCs w:val="21"/>
        </w:rPr>
        <w:t>的课堂</w:t>
      </w:r>
      <w:r w:rsidRPr="00C537DF">
        <w:rPr>
          <w:rFonts w:ascii="宋体" w:hAnsi="宋体"/>
          <w:szCs w:val="21"/>
        </w:rPr>
        <w:t>教学、课程设置、教学评估、教师培训等方面的能力和经验。</w:t>
      </w:r>
    </w:p>
    <w:p w:rsidR="00380931" w:rsidRPr="00C537DF" w:rsidRDefault="00380931" w:rsidP="00C537DF">
      <w:pPr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bookmarkStart w:id="2" w:name="_Toc171997723"/>
      <w:r w:rsidRPr="00C537DF">
        <w:rPr>
          <w:rFonts w:ascii="宋体" w:hAnsi="宋体"/>
          <w:szCs w:val="21"/>
        </w:rPr>
        <w:t>6、具有熟练运用现代信息技术</w:t>
      </w:r>
      <w:bookmarkEnd w:id="2"/>
      <w:r w:rsidRPr="00C537DF">
        <w:rPr>
          <w:rFonts w:ascii="宋体" w:hAnsi="宋体"/>
          <w:szCs w:val="21"/>
        </w:rPr>
        <w:t>并服务于教学的能力。</w:t>
      </w:r>
    </w:p>
    <w:p w:rsidR="00380931" w:rsidRPr="00C537DF" w:rsidRDefault="00380931" w:rsidP="00C537DF">
      <w:pPr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bookmarkStart w:id="3" w:name="_Toc167266639"/>
      <w:r w:rsidRPr="00C537DF">
        <w:rPr>
          <w:rFonts w:ascii="宋体" w:hAnsi="宋体"/>
          <w:szCs w:val="21"/>
        </w:rPr>
        <w:t>7、了解和掌握中国文化基本知识和当代中国概况，具有</w:t>
      </w:r>
      <w:r w:rsidRPr="00C537DF">
        <w:rPr>
          <w:rFonts w:ascii="宋体" w:hAnsi="宋体" w:cs="Arial"/>
          <w:szCs w:val="21"/>
        </w:rPr>
        <w:t>良好的文化活动策划与组织能力。</w:t>
      </w:r>
    </w:p>
    <w:bookmarkEnd w:id="3"/>
    <w:p w:rsidR="00380931" w:rsidRPr="00C537DF" w:rsidRDefault="00380931" w:rsidP="00C537DF">
      <w:pPr>
        <w:snapToGrid w:val="0"/>
        <w:spacing w:line="360" w:lineRule="auto"/>
        <w:ind w:firstLineChars="186" w:firstLine="391"/>
        <w:rPr>
          <w:rFonts w:ascii="宋体" w:hAnsi="宋体"/>
          <w:szCs w:val="21"/>
        </w:rPr>
      </w:pPr>
      <w:r w:rsidRPr="00C537DF">
        <w:rPr>
          <w:rFonts w:ascii="宋体" w:hAnsi="宋体"/>
          <w:szCs w:val="21"/>
        </w:rPr>
        <w:t>8、身心健康，诚实、正直，性格开朗，具有良好的沟通和交往能力。</w:t>
      </w:r>
    </w:p>
    <w:p w:rsidR="00380931" w:rsidRPr="00C537DF" w:rsidRDefault="00380931" w:rsidP="00C537DF">
      <w:pPr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C537DF">
        <w:rPr>
          <w:rFonts w:ascii="宋体" w:hAnsi="宋体"/>
          <w:szCs w:val="21"/>
        </w:rPr>
        <w:t>9、爱岗敬业，具有团队精神。</w:t>
      </w:r>
    </w:p>
    <w:p w:rsidR="00F22DBB" w:rsidRDefault="00C537DF" w:rsidP="00DB797B">
      <w:pPr>
        <w:snapToGrid w:val="0"/>
        <w:spacing w:line="360" w:lineRule="auto"/>
        <w:ind w:firstLineChars="200" w:firstLine="422"/>
        <w:rPr>
          <w:b/>
        </w:rPr>
      </w:pPr>
      <w:r w:rsidRPr="00020FB0">
        <w:rPr>
          <w:rFonts w:hint="eastAsia"/>
          <w:b/>
        </w:rPr>
        <w:t>三．</w:t>
      </w:r>
      <w:r w:rsidR="00F22DBB">
        <w:rPr>
          <w:rFonts w:hint="eastAsia"/>
          <w:b/>
        </w:rPr>
        <w:t>选拔程序：</w:t>
      </w:r>
    </w:p>
    <w:p w:rsidR="00F22DBB" w:rsidRDefault="00F22DBB" w:rsidP="00F22DBB">
      <w:pPr>
        <w:snapToGrid w:val="0"/>
        <w:spacing w:line="360" w:lineRule="auto"/>
        <w:ind w:firstLineChars="186" w:firstLine="391"/>
        <w:rPr>
          <w:rFonts w:ascii="宋体" w:hAnsi="宋体"/>
          <w:szCs w:val="21"/>
        </w:rPr>
      </w:pPr>
      <w:r w:rsidRPr="00F22DBB">
        <w:rPr>
          <w:rFonts w:ascii="宋体" w:hAnsi="宋体" w:hint="eastAsia"/>
          <w:szCs w:val="21"/>
        </w:rPr>
        <w:t>1．</w:t>
      </w:r>
      <w:r>
        <w:rPr>
          <w:rFonts w:ascii="宋体" w:hAnsi="宋体" w:hint="eastAsia"/>
          <w:szCs w:val="21"/>
        </w:rPr>
        <w:t>个人报名，学院推荐。</w:t>
      </w:r>
    </w:p>
    <w:p w:rsidR="00F22DBB" w:rsidRDefault="00F22DBB" w:rsidP="00F22DBB">
      <w:pPr>
        <w:snapToGrid w:val="0"/>
        <w:spacing w:line="360" w:lineRule="auto"/>
        <w:ind w:firstLineChars="186" w:firstLine="391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2．</w:t>
      </w:r>
      <w:r w:rsidR="00946619">
        <w:rPr>
          <w:rFonts w:ascii="宋体" w:hAnsi="宋体" w:hint="eastAsia"/>
          <w:szCs w:val="21"/>
        </w:rPr>
        <w:t>学</w:t>
      </w:r>
      <w:r>
        <w:rPr>
          <w:rFonts w:ascii="宋体" w:hAnsi="宋体" w:hint="eastAsia"/>
          <w:szCs w:val="21"/>
        </w:rPr>
        <w:t>校公派出国（境）访学（工作）小组</w:t>
      </w:r>
      <w:r w:rsidR="00696FA4">
        <w:rPr>
          <w:rFonts w:ascii="宋体" w:hAnsi="宋体" w:hint="eastAsia"/>
          <w:szCs w:val="21"/>
        </w:rPr>
        <w:t>面试并</w:t>
      </w:r>
      <w:r w:rsidR="00611BC5">
        <w:rPr>
          <w:rFonts w:ascii="宋体" w:hAnsi="宋体" w:hint="eastAsia"/>
          <w:szCs w:val="21"/>
        </w:rPr>
        <w:t>审议，确定候选人，推荐到国家汉办</w:t>
      </w:r>
      <w:r w:rsidR="00696FA4">
        <w:rPr>
          <w:rFonts w:ascii="宋体" w:hAnsi="宋体" w:hint="eastAsia"/>
          <w:szCs w:val="21"/>
        </w:rPr>
        <w:t>或进入我校孔子学院教师师资后备库。</w:t>
      </w:r>
    </w:p>
    <w:p w:rsidR="00611BC5" w:rsidRPr="00611BC5" w:rsidRDefault="00611BC5" w:rsidP="00F22DBB">
      <w:pPr>
        <w:snapToGrid w:val="0"/>
        <w:spacing w:line="360" w:lineRule="auto"/>
        <w:ind w:firstLineChars="186" w:firstLine="391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3．国家汉</w:t>
      </w:r>
      <w:proofErr w:type="gramStart"/>
      <w:r>
        <w:rPr>
          <w:rFonts w:ascii="宋体" w:hAnsi="宋体" w:hint="eastAsia"/>
          <w:szCs w:val="21"/>
        </w:rPr>
        <w:t>办确定</w:t>
      </w:r>
      <w:proofErr w:type="gramEnd"/>
      <w:r>
        <w:rPr>
          <w:rFonts w:ascii="宋体" w:hAnsi="宋体" w:hint="eastAsia"/>
          <w:szCs w:val="21"/>
        </w:rPr>
        <w:t>最终人选。</w:t>
      </w:r>
    </w:p>
    <w:p w:rsidR="008F38B2" w:rsidRPr="00020FB0" w:rsidRDefault="00611BC5" w:rsidP="00DB797B">
      <w:pPr>
        <w:snapToGrid w:val="0"/>
        <w:spacing w:line="360" w:lineRule="auto"/>
        <w:ind w:firstLineChars="200" w:firstLine="422"/>
        <w:rPr>
          <w:b/>
        </w:rPr>
      </w:pPr>
      <w:r>
        <w:rPr>
          <w:rFonts w:hint="eastAsia"/>
          <w:b/>
        </w:rPr>
        <w:t>四．</w:t>
      </w:r>
      <w:r w:rsidR="00020FB0" w:rsidRPr="00020FB0">
        <w:rPr>
          <w:rFonts w:hint="eastAsia"/>
          <w:b/>
        </w:rPr>
        <w:t>薪酬待遇：</w:t>
      </w:r>
    </w:p>
    <w:p w:rsidR="00490F4A" w:rsidRDefault="00020FB0" w:rsidP="00F451DC">
      <w:pPr>
        <w:tabs>
          <w:tab w:val="left" w:pos="0"/>
          <w:tab w:val="left" w:pos="720"/>
          <w:tab w:val="left" w:pos="900"/>
          <w:tab w:val="left" w:pos="1080"/>
        </w:tabs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szCs w:val="21"/>
        </w:rPr>
        <w:t>1.</w:t>
      </w:r>
      <w:r w:rsidRPr="00020FB0">
        <w:rPr>
          <w:rFonts w:ascii="宋体" w:hAnsi="宋体" w:hint="eastAsia"/>
          <w:szCs w:val="21"/>
        </w:rPr>
        <w:t>出国教师（管理人员）国内工资保留国家工资（包括岗位工资、薪级工资和地区补贴）、地方职务津贴和国家与本市规定的各类补贴和津贴等部分。</w:t>
      </w:r>
      <w:r w:rsidR="009A1BB6" w:rsidRPr="00F451DC">
        <w:rPr>
          <w:rFonts w:ascii="宋体" w:hAnsi="宋体" w:hint="eastAsia"/>
          <w:color w:val="000000"/>
          <w:szCs w:val="21"/>
        </w:rPr>
        <w:t>岗位津贴按相应岗位全额发放</w:t>
      </w:r>
      <w:r w:rsidR="00490F4A">
        <w:rPr>
          <w:rFonts w:ascii="宋体" w:hAnsi="宋体" w:hint="eastAsia"/>
          <w:color w:val="000000"/>
          <w:szCs w:val="21"/>
        </w:rPr>
        <w:t>。</w:t>
      </w:r>
    </w:p>
    <w:p w:rsidR="00020FB0" w:rsidRDefault="00490F4A" w:rsidP="00EE77FD">
      <w:pPr>
        <w:tabs>
          <w:tab w:val="left" w:pos="0"/>
          <w:tab w:val="left" w:pos="720"/>
          <w:tab w:val="left" w:pos="900"/>
          <w:tab w:val="left" w:pos="1080"/>
        </w:tabs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color w:val="000000"/>
          <w:szCs w:val="21"/>
        </w:rPr>
        <w:t>2．</w:t>
      </w:r>
      <w:r w:rsidR="00020FB0" w:rsidRPr="00020FB0">
        <w:rPr>
          <w:rFonts w:ascii="宋体" w:hAnsi="宋体" w:hint="eastAsia"/>
          <w:szCs w:val="21"/>
        </w:rPr>
        <w:t>出国教师（管理人员）国外</w:t>
      </w:r>
      <w:r w:rsidR="00BD2319">
        <w:rPr>
          <w:rFonts w:ascii="宋体" w:hAnsi="宋体" w:hint="eastAsia"/>
          <w:szCs w:val="21"/>
        </w:rPr>
        <w:t>生活</w:t>
      </w:r>
      <w:r w:rsidR="00020FB0" w:rsidRPr="00020FB0">
        <w:rPr>
          <w:rFonts w:ascii="宋体" w:hAnsi="宋体" w:hint="eastAsia"/>
          <w:szCs w:val="21"/>
        </w:rPr>
        <w:t>待遇按照国家公派教师标准（</w:t>
      </w:r>
      <w:r w:rsidR="008E11BD">
        <w:rPr>
          <w:rFonts w:ascii="宋体" w:hAnsi="宋体" w:hint="eastAsia"/>
          <w:szCs w:val="21"/>
        </w:rPr>
        <w:t>《</w:t>
      </w:r>
      <w:r w:rsidR="008E11BD" w:rsidRPr="00020FB0">
        <w:rPr>
          <w:rFonts w:ascii="宋体" w:hAnsi="宋体" w:hint="eastAsia"/>
          <w:szCs w:val="21"/>
        </w:rPr>
        <w:t>财政部</w:t>
      </w:r>
      <w:r w:rsidR="008E11BD">
        <w:rPr>
          <w:rFonts w:ascii="宋体" w:hAnsi="宋体" w:hint="eastAsia"/>
          <w:szCs w:val="21"/>
        </w:rPr>
        <w:t>、</w:t>
      </w:r>
      <w:r w:rsidR="00020FB0" w:rsidRPr="00020FB0">
        <w:rPr>
          <w:rFonts w:ascii="宋体" w:hAnsi="宋体" w:hint="eastAsia"/>
          <w:szCs w:val="21"/>
        </w:rPr>
        <w:t>教育部关于印发</w:t>
      </w:r>
      <w:r w:rsidR="008E11BD">
        <w:rPr>
          <w:rFonts w:ascii="宋体" w:hAnsi="宋体" w:hint="eastAsia"/>
          <w:szCs w:val="21"/>
        </w:rPr>
        <w:t>&lt;</w:t>
      </w:r>
      <w:r w:rsidR="00020FB0" w:rsidRPr="00020FB0">
        <w:rPr>
          <w:rFonts w:ascii="宋体" w:hAnsi="宋体" w:hint="eastAsia"/>
          <w:szCs w:val="21"/>
        </w:rPr>
        <w:t>国家公派出国教师生活待遇管理规定</w:t>
      </w:r>
      <w:r w:rsidR="008E11BD">
        <w:rPr>
          <w:rFonts w:ascii="宋体" w:hAnsi="宋体" w:hint="eastAsia"/>
          <w:szCs w:val="21"/>
        </w:rPr>
        <w:t>&gt;</w:t>
      </w:r>
      <w:r w:rsidR="00020FB0" w:rsidRPr="00020FB0">
        <w:rPr>
          <w:rFonts w:ascii="宋体" w:hAnsi="宋体" w:hint="eastAsia"/>
          <w:szCs w:val="21"/>
        </w:rPr>
        <w:t>的通知》</w:t>
      </w:r>
      <w:proofErr w:type="gramStart"/>
      <w:r w:rsidR="00020FB0" w:rsidRPr="00020FB0">
        <w:rPr>
          <w:rFonts w:ascii="宋体" w:hAnsi="宋体" w:hint="eastAsia"/>
          <w:szCs w:val="21"/>
        </w:rPr>
        <w:t>教财[</w:t>
      </w:r>
      <w:proofErr w:type="gramEnd"/>
      <w:r w:rsidR="00020FB0" w:rsidRPr="00020FB0">
        <w:rPr>
          <w:rFonts w:ascii="宋体" w:hAnsi="宋体" w:hint="eastAsia"/>
          <w:szCs w:val="21"/>
        </w:rPr>
        <w:t>20</w:t>
      </w:r>
      <w:r w:rsidR="008E11BD">
        <w:rPr>
          <w:rFonts w:ascii="宋体" w:hAnsi="宋体" w:hint="eastAsia"/>
          <w:szCs w:val="21"/>
        </w:rPr>
        <w:t>11</w:t>
      </w:r>
      <w:r w:rsidR="00020FB0" w:rsidRPr="00020FB0">
        <w:rPr>
          <w:rFonts w:ascii="宋体" w:hAnsi="宋体" w:hint="eastAsia"/>
          <w:szCs w:val="21"/>
        </w:rPr>
        <w:t>]</w:t>
      </w:r>
      <w:r w:rsidR="008E11BD">
        <w:rPr>
          <w:rFonts w:ascii="宋体" w:hAnsi="宋体" w:hint="eastAsia"/>
          <w:szCs w:val="21"/>
        </w:rPr>
        <w:t>194</w:t>
      </w:r>
      <w:r w:rsidR="00020FB0" w:rsidRPr="00020FB0">
        <w:rPr>
          <w:rFonts w:ascii="宋体" w:hAnsi="宋体" w:hint="eastAsia"/>
          <w:szCs w:val="21"/>
        </w:rPr>
        <w:t>号），由国家汉办支付。</w:t>
      </w:r>
    </w:p>
    <w:p w:rsidR="007C5D88" w:rsidRPr="008A33DF" w:rsidRDefault="007C5D88" w:rsidP="008A33DF">
      <w:pPr>
        <w:tabs>
          <w:tab w:val="left" w:pos="900"/>
          <w:tab w:val="left" w:pos="1080"/>
        </w:tabs>
        <w:snapToGrid w:val="0"/>
        <w:spacing w:line="360" w:lineRule="auto"/>
        <w:ind w:firstLineChars="207" w:firstLine="436"/>
        <w:rPr>
          <w:rFonts w:ascii="宋体" w:hAnsi="宋体"/>
          <w:b/>
          <w:szCs w:val="21"/>
        </w:rPr>
      </w:pPr>
      <w:r w:rsidRPr="008A33DF">
        <w:rPr>
          <w:rFonts w:ascii="宋体" w:hAnsi="宋体" w:hint="eastAsia"/>
          <w:b/>
          <w:szCs w:val="21"/>
        </w:rPr>
        <w:lastRenderedPageBreak/>
        <w:t>五．其他</w:t>
      </w:r>
    </w:p>
    <w:p w:rsidR="007C5D88" w:rsidRDefault="007C5D88" w:rsidP="00DB797B">
      <w:pPr>
        <w:tabs>
          <w:tab w:val="left" w:pos="900"/>
          <w:tab w:val="left" w:pos="1080"/>
        </w:tabs>
        <w:snapToGrid w:val="0"/>
        <w:spacing w:line="360" w:lineRule="auto"/>
        <w:ind w:firstLineChars="207" w:firstLine="43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1．</w:t>
      </w:r>
      <w:r w:rsidR="006A7745">
        <w:rPr>
          <w:rFonts w:hint="eastAsia"/>
        </w:rPr>
        <w:t>派出人员应</w:t>
      </w:r>
      <w:r w:rsidR="009D2B43">
        <w:rPr>
          <w:rFonts w:hint="eastAsia"/>
        </w:rPr>
        <w:t>按照</w:t>
      </w:r>
      <w:r w:rsidR="0080381B">
        <w:rPr>
          <w:rFonts w:hint="eastAsia"/>
        </w:rPr>
        <w:t>规定任期完成工作任务</w:t>
      </w:r>
      <w:r w:rsidR="006A7745" w:rsidRPr="00AE7E95">
        <w:rPr>
          <w:rFonts w:hint="eastAsia"/>
        </w:rPr>
        <w:t>。如确有需要延长</w:t>
      </w:r>
      <w:r w:rsidR="006A7745">
        <w:rPr>
          <w:rFonts w:hint="eastAsia"/>
        </w:rPr>
        <w:t>或缩短任期，</w:t>
      </w:r>
      <w:r w:rsidR="0080381B">
        <w:rPr>
          <w:rFonts w:hint="eastAsia"/>
        </w:rPr>
        <w:t>应提前三个月向国家汉办和</w:t>
      </w:r>
      <w:r w:rsidR="006A7745" w:rsidRPr="00AE7E95">
        <w:rPr>
          <w:rFonts w:hint="eastAsia"/>
        </w:rPr>
        <w:t>学校提出申请</w:t>
      </w:r>
      <w:r w:rsidR="006A7745">
        <w:rPr>
          <w:rFonts w:hint="eastAsia"/>
        </w:rPr>
        <w:t>，</w:t>
      </w:r>
      <w:r w:rsidR="0080381B">
        <w:rPr>
          <w:rFonts w:hint="eastAsia"/>
        </w:rPr>
        <w:t>国家汉办和</w:t>
      </w:r>
      <w:r w:rsidR="0080381B" w:rsidRPr="00AE7E95">
        <w:rPr>
          <w:rFonts w:hint="eastAsia"/>
        </w:rPr>
        <w:t>学校</w:t>
      </w:r>
      <w:r w:rsidR="006A7745" w:rsidRPr="00AE7E95">
        <w:rPr>
          <w:rFonts w:hint="eastAsia"/>
        </w:rPr>
        <w:t>同意后方可延长</w:t>
      </w:r>
      <w:r w:rsidR="0080381B">
        <w:rPr>
          <w:rFonts w:hint="eastAsia"/>
        </w:rPr>
        <w:t>或缩短任期。</w:t>
      </w:r>
    </w:p>
    <w:p w:rsidR="007C5D88" w:rsidRPr="00993FAA" w:rsidRDefault="007C5D88" w:rsidP="00DB797B">
      <w:pPr>
        <w:tabs>
          <w:tab w:val="left" w:pos="900"/>
          <w:tab w:val="left" w:pos="1080"/>
        </w:tabs>
        <w:snapToGrid w:val="0"/>
        <w:spacing w:line="360" w:lineRule="auto"/>
        <w:ind w:firstLineChars="207" w:firstLine="435"/>
        <w:rPr>
          <w:rFonts w:ascii="宋体" w:hAnsi="宋体"/>
          <w:color w:val="000000" w:themeColor="text1"/>
          <w:szCs w:val="21"/>
        </w:rPr>
      </w:pPr>
      <w:r w:rsidRPr="00993FAA">
        <w:rPr>
          <w:rFonts w:ascii="宋体" w:hAnsi="宋体" w:hint="eastAsia"/>
          <w:color w:val="000000" w:themeColor="text1"/>
          <w:szCs w:val="21"/>
        </w:rPr>
        <w:t>有关条款由人事处负责解释。</w:t>
      </w:r>
    </w:p>
    <w:p w:rsidR="007C5D88" w:rsidRPr="000C1C7D" w:rsidRDefault="007C5D88" w:rsidP="00DB797B">
      <w:pPr>
        <w:tabs>
          <w:tab w:val="left" w:pos="900"/>
          <w:tab w:val="left" w:pos="1080"/>
        </w:tabs>
        <w:snapToGrid w:val="0"/>
        <w:spacing w:line="360" w:lineRule="auto"/>
        <w:ind w:firstLineChars="207" w:firstLine="435"/>
        <w:rPr>
          <w:rFonts w:ascii="宋体" w:hAnsi="宋体"/>
          <w:color w:val="FF0000"/>
          <w:szCs w:val="21"/>
        </w:rPr>
      </w:pPr>
    </w:p>
    <w:p w:rsidR="007C5D88" w:rsidRPr="00993FAA" w:rsidRDefault="007C5D88" w:rsidP="00DB797B">
      <w:pPr>
        <w:tabs>
          <w:tab w:val="left" w:pos="900"/>
          <w:tab w:val="left" w:pos="1080"/>
        </w:tabs>
        <w:snapToGrid w:val="0"/>
        <w:spacing w:line="360" w:lineRule="auto"/>
        <w:ind w:firstLineChars="207" w:firstLine="435"/>
        <w:rPr>
          <w:rFonts w:ascii="宋体" w:hAnsi="宋体"/>
          <w:color w:val="000000" w:themeColor="text1"/>
          <w:szCs w:val="21"/>
        </w:rPr>
      </w:pPr>
      <w:r w:rsidRPr="000C1C7D">
        <w:rPr>
          <w:rFonts w:ascii="宋体" w:hAnsi="宋体" w:hint="eastAsia"/>
          <w:color w:val="FF0000"/>
          <w:szCs w:val="21"/>
        </w:rPr>
        <w:t xml:space="preserve">                                                                </w:t>
      </w:r>
      <w:r w:rsidRPr="00993FAA">
        <w:rPr>
          <w:rFonts w:ascii="宋体" w:hAnsi="宋体" w:hint="eastAsia"/>
          <w:color w:val="000000" w:themeColor="text1"/>
          <w:szCs w:val="21"/>
        </w:rPr>
        <w:t>人事处</w:t>
      </w:r>
    </w:p>
    <w:p w:rsidR="007C5D88" w:rsidRPr="00993FAA" w:rsidRDefault="007C5D88" w:rsidP="00DB797B">
      <w:pPr>
        <w:tabs>
          <w:tab w:val="left" w:pos="900"/>
          <w:tab w:val="left" w:pos="1080"/>
        </w:tabs>
        <w:snapToGrid w:val="0"/>
        <w:spacing w:line="360" w:lineRule="auto"/>
        <w:ind w:firstLineChars="207" w:firstLine="435"/>
        <w:rPr>
          <w:rFonts w:ascii="宋体" w:hAnsi="宋体"/>
          <w:color w:val="000000" w:themeColor="text1"/>
          <w:szCs w:val="21"/>
        </w:rPr>
      </w:pPr>
      <w:r w:rsidRPr="00993FAA">
        <w:rPr>
          <w:rFonts w:ascii="宋体" w:hAnsi="宋体" w:hint="eastAsia"/>
          <w:color w:val="000000" w:themeColor="text1"/>
          <w:szCs w:val="21"/>
        </w:rPr>
        <w:t xml:space="preserve">                                                           20</w:t>
      </w:r>
      <w:r w:rsidR="000C1C7D" w:rsidRPr="00993FAA">
        <w:rPr>
          <w:rFonts w:ascii="宋体" w:hAnsi="宋体" w:hint="eastAsia"/>
          <w:color w:val="000000" w:themeColor="text1"/>
          <w:szCs w:val="21"/>
        </w:rPr>
        <w:t>18</w:t>
      </w:r>
      <w:r w:rsidRPr="00993FAA">
        <w:rPr>
          <w:rFonts w:ascii="宋体" w:hAnsi="宋体" w:hint="eastAsia"/>
          <w:color w:val="000000" w:themeColor="text1"/>
          <w:szCs w:val="21"/>
        </w:rPr>
        <w:t>年</w:t>
      </w:r>
      <w:r w:rsidR="000C1C7D" w:rsidRPr="00993FAA">
        <w:rPr>
          <w:rFonts w:ascii="宋体" w:hAnsi="宋体" w:hint="eastAsia"/>
          <w:color w:val="000000" w:themeColor="text1"/>
          <w:szCs w:val="21"/>
        </w:rPr>
        <w:t>3</w:t>
      </w:r>
      <w:r w:rsidRPr="00993FAA">
        <w:rPr>
          <w:rFonts w:ascii="宋体" w:hAnsi="宋体" w:hint="eastAsia"/>
          <w:color w:val="000000" w:themeColor="text1"/>
          <w:szCs w:val="21"/>
        </w:rPr>
        <w:t>月</w:t>
      </w:r>
      <w:r w:rsidR="000C1C7D" w:rsidRPr="00993FAA">
        <w:rPr>
          <w:rFonts w:ascii="宋体" w:hAnsi="宋体" w:hint="eastAsia"/>
          <w:color w:val="000000" w:themeColor="text1"/>
          <w:szCs w:val="21"/>
        </w:rPr>
        <w:t>1日</w:t>
      </w:r>
    </w:p>
    <w:p w:rsidR="00020FB0" w:rsidRPr="00020FB0" w:rsidRDefault="00020FB0" w:rsidP="00C537DF">
      <w:pPr>
        <w:snapToGrid w:val="0"/>
        <w:spacing w:line="360" w:lineRule="auto"/>
        <w:ind w:firstLineChars="200" w:firstLine="420"/>
        <w:rPr>
          <w:szCs w:val="21"/>
        </w:rPr>
      </w:pPr>
    </w:p>
    <w:sectPr w:rsidR="00020FB0" w:rsidRPr="00020FB0" w:rsidSect="00C21F98">
      <w:pgSz w:w="11906" w:h="16838"/>
      <w:pgMar w:top="1714" w:right="1826" w:bottom="1869" w:left="16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2B9" w:rsidRDefault="007A12B9" w:rsidP="00EE77FD">
      <w:r>
        <w:separator/>
      </w:r>
    </w:p>
  </w:endnote>
  <w:endnote w:type="continuationSeparator" w:id="0">
    <w:p w:rsidR="007A12B9" w:rsidRDefault="007A12B9" w:rsidP="00EE77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2B9" w:rsidRDefault="007A12B9" w:rsidP="00EE77FD">
      <w:r>
        <w:separator/>
      </w:r>
    </w:p>
  </w:footnote>
  <w:footnote w:type="continuationSeparator" w:id="0">
    <w:p w:rsidR="007A12B9" w:rsidRDefault="007A12B9" w:rsidP="00EE77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80A75"/>
    <w:multiLevelType w:val="hybridMultilevel"/>
    <w:tmpl w:val="02BC5FE6"/>
    <w:lvl w:ilvl="0" w:tplc="723C0A4E">
      <w:start w:val="1"/>
      <w:numFmt w:val="japaneseCounting"/>
      <w:lvlText w:val="%1．"/>
      <w:lvlJc w:val="left"/>
      <w:pPr>
        <w:tabs>
          <w:tab w:val="num" w:pos="840"/>
        </w:tabs>
        <w:ind w:left="840" w:hanging="405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10F4"/>
    <w:rsid w:val="00020FB0"/>
    <w:rsid w:val="000C1C7D"/>
    <w:rsid w:val="00132596"/>
    <w:rsid w:val="00174A5B"/>
    <w:rsid w:val="00182196"/>
    <w:rsid w:val="001A78C2"/>
    <w:rsid w:val="001C3A73"/>
    <w:rsid w:val="001D434B"/>
    <w:rsid w:val="001F662B"/>
    <w:rsid w:val="0021667F"/>
    <w:rsid w:val="002239E4"/>
    <w:rsid w:val="002F2DE5"/>
    <w:rsid w:val="00304E15"/>
    <w:rsid w:val="00323817"/>
    <w:rsid w:val="003410F4"/>
    <w:rsid w:val="00380931"/>
    <w:rsid w:val="003C4310"/>
    <w:rsid w:val="00425C2F"/>
    <w:rsid w:val="00490F4A"/>
    <w:rsid w:val="004F68B9"/>
    <w:rsid w:val="005252C6"/>
    <w:rsid w:val="00556E1B"/>
    <w:rsid w:val="005732F5"/>
    <w:rsid w:val="00611BC5"/>
    <w:rsid w:val="00637FA9"/>
    <w:rsid w:val="00691C0B"/>
    <w:rsid w:val="00692D03"/>
    <w:rsid w:val="00696FA4"/>
    <w:rsid w:val="006A7745"/>
    <w:rsid w:val="006D221E"/>
    <w:rsid w:val="006D2572"/>
    <w:rsid w:val="00777A3D"/>
    <w:rsid w:val="00795693"/>
    <w:rsid w:val="00796D38"/>
    <w:rsid w:val="007A12B9"/>
    <w:rsid w:val="007B6067"/>
    <w:rsid w:val="007C5D88"/>
    <w:rsid w:val="0080381B"/>
    <w:rsid w:val="008435EB"/>
    <w:rsid w:val="008539A7"/>
    <w:rsid w:val="008A0248"/>
    <w:rsid w:val="008A33DF"/>
    <w:rsid w:val="008B5AF4"/>
    <w:rsid w:val="008D58F6"/>
    <w:rsid w:val="008E11BD"/>
    <w:rsid w:val="008E49A4"/>
    <w:rsid w:val="008F38B2"/>
    <w:rsid w:val="00946619"/>
    <w:rsid w:val="00951E6B"/>
    <w:rsid w:val="009921A6"/>
    <w:rsid w:val="00993FAA"/>
    <w:rsid w:val="009A1BB6"/>
    <w:rsid w:val="009D2B43"/>
    <w:rsid w:val="009F52B3"/>
    <w:rsid w:val="00A90042"/>
    <w:rsid w:val="00AB2496"/>
    <w:rsid w:val="00AB34E9"/>
    <w:rsid w:val="00B215CA"/>
    <w:rsid w:val="00B86F8A"/>
    <w:rsid w:val="00BD2319"/>
    <w:rsid w:val="00BE5A9E"/>
    <w:rsid w:val="00BF1116"/>
    <w:rsid w:val="00C10991"/>
    <w:rsid w:val="00C11DAC"/>
    <w:rsid w:val="00C21F98"/>
    <w:rsid w:val="00C3653A"/>
    <w:rsid w:val="00C537DF"/>
    <w:rsid w:val="00CD5123"/>
    <w:rsid w:val="00D7719A"/>
    <w:rsid w:val="00D9414B"/>
    <w:rsid w:val="00DB797B"/>
    <w:rsid w:val="00DE2EE7"/>
    <w:rsid w:val="00E26EBF"/>
    <w:rsid w:val="00E635F0"/>
    <w:rsid w:val="00E82F53"/>
    <w:rsid w:val="00EC5F47"/>
    <w:rsid w:val="00EE77FD"/>
    <w:rsid w:val="00F1401B"/>
    <w:rsid w:val="00F22DBB"/>
    <w:rsid w:val="00F24EBC"/>
    <w:rsid w:val="00F34E0B"/>
    <w:rsid w:val="00F41393"/>
    <w:rsid w:val="00F451DC"/>
    <w:rsid w:val="00F74B2A"/>
    <w:rsid w:val="00F92B81"/>
    <w:rsid w:val="00FF1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39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F2DE5"/>
    <w:rPr>
      <w:sz w:val="18"/>
      <w:szCs w:val="18"/>
    </w:rPr>
  </w:style>
  <w:style w:type="paragraph" w:styleId="a4">
    <w:name w:val="header"/>
    <w:basedOn w:val="a"/>
    <w:link w:val="Char"/>
    <w:rsid w:val="00EE77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E77FD"/>
    <w:rPr>
      <w:kern w:val="2"/>
      <w:sz w:val="18"/>
      <w:szCs w:val="18"/>
    </w:rPr>
  </w:style>
  <w:style w:type="paragraph" w:styleId="a5">
    <w:name w:val="footer"/>
    <w:basedOn w:val="a"/>
    <w:link w:val="Char0"/>
    <w:rsid w:val="00EE77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E77F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150</Words>
  <Characters>857</Characters>
  <Application>Microsoft Office Word</Application>
  <DocSecurity>0</DocSecurity>
  <Lines>7</Lines>
  <Paragraphs>2</Paragraphs>
  <ScaleCrop>false</ScaleCrop>
  <Company>Microsoft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上海师范大学关于选派教师赴海外孔子学院任教的</dc:title>
  <dc:creator>User</dc:creator>
  <cp:lastModifiedBy>c</cp:lastModifiedBy>
  <cp:revision>3</cp:revision>
  <cp:lastPrinted>2008-12-04T02:39:00Z</cp:lastPrinted>
  <dcterms:created xsi:type="dcterms:W3CDTF">2018-06-15T01:27:00Z</dcterms:created>
  <dcterms:modified xsi:type="dcterms:W3CDTF">2019-02-28T01:47:00Z</dcterms:modified>
</cp:coreProperties>
</file>